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41D5" w:rsidRPr="00DD5BF5" w:rsidTr="0001773B">
        <w:tc>
          <w:tcPr>
            <w:tcW w:w="9923" w:type="dxa"/>
          </w:tcPr>
          <w:p w:rsidR="008441D5" w:rsidRPr="00DD5BF5" w:rsidRDefault="00062123" w:rsidP="0001773B">
            <w:pPr>
              <w:ind w:left="4536"/>
              <w:outlineLvl w:val="0"/>
              <w:rPr>
                <w:sz w:val="20"/>
              </w:rPr>
            </w:pPr>
            <w:r w:rsidRPr="0006212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7" o:title="novosib2"/>
                </v:shape>
              </w:pict>
            </w:r>
          </w:p>
          <w:p w:rsidR="008441D5" w:rsidRPr="00DD5BF5" w:rsidRDefault="008441D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41D5" w:rsidRPr="00DD5BF5" w:rsidRDefault="008441D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41D5" w:rsidRPr="00DD5BF5" w:rsidRDefault="008441D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41D5" w:rsidRPr="00DD5BF5" w:rsidRDefault="008441D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41D5" w:rsidRPr="00DD5BF5" w:rsidRDefault="008441D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441D5" w:rsidRPr="007861AD" w:rsidRDefault="008441D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127156">
              <w:rPr>
                <w:u w:val="single"/>
              </w:rPr>
              <w:t>06.05.2016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127156">
              <w:rPr>
                <w:u w:val="single"/>
              </w:rPr>
              <w:t>1805</w:t>
            </w:r>
            <w:r w:rsidRPr="007861AD">
              <w:rPr>
                <w:u w:val="single"/>
              </w:rPr>
              <w:tab/>
            </w:r>
          </w:p>
          <w:p w:rsidR="008441D5" w:rsidRPr="00DD5BF5" w:rsidRDefault="008441D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Tr="008441D5">
        <w:trPr>
          <w:trHeight w:val="20"/>
        </w:trPr>
        <w:tc>
          <w:tcPr>
            <w:tcW w:w="5777" w:type="dxa"/>
            <w:hideMark/>
          </w:tcPr>
          <w:p w:rsidR="00B67B9D" w:rsidRDefault="00B67B9D" w:rsidP="008441D5">
            <w:pPr>
              <w:widowControl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8441D5" w:rsidRDefault="008441D5" w:rsidP="00B67B9D">
      <w:pPr>
        <w:suppressAutoHyphens/>
        <w:ind w:firstLine="709"/>
        <w:jc w:val="both"/>
      </w:pPr>
    </w:p>
    <w:p w:rsidR="008441D5" w:rsidRDefault="008441D5" w:rsidP="00B67B9D">
      <w:pPr>
        <w:suppressAutoHyphens/>
        <w:ind w:firstLine="709"/>
        <w:jc w:val="both"/>
      </w:pPr>
    </w:p>
    <w:p w:rsidR="00B67B9D" w:rsidRPr="00F12A0F" w:rsidRDefault="00B67B9D" w:rsidP="00B67B9D">
      <w:pPr>
        <w:suppressAutoHyphens/>
        <w:ind w:firstLine="709"/>
        <w:jc w:val="both"/>
      </w:pPr>
      <w:proofErr w:type="gramStart"/>
      <w:r w:rsidRPr="00F12A0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8441D5">
        <w:t>ем мэрии города Новосибирска от</w:t>
      </w:r>
      <w:proofErr w:type="gramEnd"/>
      <w:r w:rsidR="008441D5">
        <w:t xml:space="preserve"> </w:t>
      </w:r>
      <w:proofErr w:type="gramStart"/>
      <w:r w:rsidRPr="00F12A0F">
        <w:t xml:space="preserve">10.06.2013 № 5459, на основании заключения </w:t>
      </w:r>
      <w:r w:rsidRPr="00F12A0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F12A0F">
        <w:rPr>
          <w:spacing w:val="-2"/>
        </w:rPr>
        <w:t xml:space="preserve">реконструкции объектов капитального строительства от </w:t>
      </w:r>
      <w:r w:rsidR="00192555">
        <w:rPr>
          <w:spacing w:val="-2"/>
        </w:rPr>
        <w:t>26</w:t>
      </w:r>
      <w:r w:rsidRPr="00F12A0F">
        <w:rPr>
          <w:spacing w:val="-2"/>
        </w:rPr>
        <w:t>.</w:t>
      </w:r>
      <w:r w:rsidR="003F607C">
        <w:rPr>
          <w:spacing w:val="-2"/>
        </w:rPr>
        <w:t>0</w:t>
      </w:r>
      <w:r w:rsidR="00531C79">
        <w:rPr>
          <w:spacing w:val="-2"/>
        </w:rPr>
        <w:t>4</w:t>
      </w:r>
      <w:r w:rsidRPr="00F12A0F">
        <w:rPr>
          <w:spacing w:val="-2"/>
        </w:rPr>
        <w:t>.201</w:t>
      </w:r>
      <w:r w:rsidR="003F607C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8441D5">
        <w:t xml:space="preserve"> </w:t>
      </w:r>
      <w:r w:rsidRPr="00F12A0F">
        <w:t>об 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F12A0F">
        <w:t xml:space="preserve"> капитального строительства от </w:t>
      </w:r>
      <w:r w:rsidR="00192555">
        <w:t>2</w:t>
      </w:r>
      <w:r w:rsidR="004B08E2">
        <w:t>9</w:t>
      </w:r>
      <w:r w:rsidRPr="00F12A0F">
        <w:t>.</w:t>
      </w:r>
      <w:r w:rsidR="003F607C">
        <w:t>0</w:t>
      </w:r>
      <w:r w:rsidR="00531C79">
        <w:t>4</w:t>
      </w:r>
      <w:r w:rsidRPr="00F12A0F">
        <w:t>.201</w:t>
      </w:r>
      <w:r w:rsidR="003F607C">
        <w:t>6</w:t>
      </w:r>
      <w:r w:rsidRPr="00F12A0F">
        <w:t>, руководствуясь Уставом</w:t>
      </w:r>
      <w:proofErr w:type="gramEnd"/>
      <w:r w:rsidRPr="00F12A0F">
        <w:t xml:space="preserve"> города Новосибирска, ПОСТАНОВЛЯЮ:</w:t>
      </w:r>
    </w:p>
    <w:p w:rsidR="00192555" w:rsidRDefault="00B67B9D" w:rsidP="00192555">
      <w:pPr>
        <w:widowControl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:rsidR="00192555" w:rsidRPr="00192555" w:rsidRDefault="003804A5" w:rsidP="00192555">
      <w:pPr>
        <w:widowControl/>
        <w:ind w:firstLine="709"/>
        <w:jc w:val="both"/>
        <w:rPr>
          <w:spacing w:val="-2"/>
        </w:rPr>
      </w:pPr>
      <w:r>
        <w:rPr>
          <w:bCs/>
        </w:rPr>
        <w:t>1</w:t>
      </w:r>
      <w:r w:rsidR="00531C79">
        <w:rPr>
          <w:bCs/>
        </w:rPr>
        <w:t>.</w:t>
      </w:r>
      <w:r w:rsidR="00192555">
        <w:t>1</w:t>
      </w:r>
      <w:r w:rsidR="00192555" w:rsidRPr="00DE51A3">
        <w:t xml:space="preserve">. Обществу с ограниченной </w:t>
      </w:r>
      <w:r w:rsidR="00192555" w:rsidRPr="0084504A">
        <w:t>ответственностью «Сапсан» (</w:t>
      </w:r>
      <w:r w:rsidR="00192555" w:rsidRPr="00DE51A3">
        <w:t>на основании заявления в связи с тем, что конфигурация земельного участка и наличие инж</w:t>
      </w:r>
      <w:r w:rsidR="00192555" w:rsidRPr="00DE51A3">
        <w:t>е</w:t>
      </w:r>
      <w:r w:rsidR="00192555" w:rsidRPr="00DE51A3">
        <w:t>нерных сетей являются неблагоприятными для застройки) в части уменьшения минимального отступа от границ земельного участка, за пределами которого з</w:t>
      </w:r>
      <w:r w:rsidR="00192555" w:rsidRPr="00DE51A3">
        <w:t>а</w:t>
      </w:r>
      <w:r w:rsidR="00192555" w:rsidRPr="00DE51A3">
        <w:t>прещено строительство зданий, строений, сооружений, с кадастровым номером 54:35:052335:2793 площадью 0,1133 га, расположенного по адресу: Российская Федерация, Новосибирская область, город Новосибирск, ул. Новогодняя (зона д</w:t>
      </w:r>
      <w:r w:rsidR="00192555" w:rsidRPr="00DE51A3">
        <w:t>е</w:t>
      </w:r>
      <w:r w:rsidR="00192555" w:rsidRPr="00DE51A3">
        <w:t>лового, общественного и коммерческого назначения</w:t>
      </w:r>
      <w:r w:rsidR="00192555">
        <w:t xml:space="preserve"> </w:t>
      </w:r>
      <w:r w:rsidR="00192555" w:rsidRPr="00DE51A3">
        <w:t>(ОД-1)), с 3 м до 0 м со стороны ул. Новогодней и с юго-западной стороны</w:t>
      </w:r>
      <w:r w:rsidR="00192555" w:rsidRPr="00DE51A3">
        <w:rPr>
          <w:bCs/>
        </w:rPr>
        <w:t xml:space="preserve"> </w:t>
      </w:r>
      <w:r w:rsidR="00192555" w:rsidRPr="00DE51A3">
        <w:t>в связи с письменным отказом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441D5" w:rsidRDefault="00192555" w:rsidP="00192555">
      <w:pPr>
        <w:jc w:val="both"/>
      </w:pPr>
      <w:r>
        <w:tab/>
      </w:r>
    </w:p>
    <w:p w:rsidR="008441D5" w:rsidRDefault="008441D5" w:rsidP="00192555">
      <w:pPr>
        <w:jc w:val="both"/>
      </w:pPr>
    </w:p>
    <w:p w:rsidR="00192555" w:rsidRPr="00DE51A3" w:rsidRDefault="00192555" w:rsidP="008441D5">
      <w:pPr>
        <w:ind w:firstLine="708"/>
        <w:jc w:val="both"/>
      </w:pPr>
      <w:r>
        <w:lastRenderedPageBreak/>
        <w:t>1</w:t>
      </w:r>
      <w:r w:rsidRPr="00B87898">
        <w:t>.</w:t>
      </w:r>
      <w:r>
        <w:t>2.</w:t>
      </w:r>
      <w:r w:rsidRPr="00B87898">
        <w:t> Обществу</w:t>
      </w:r>
      <w:r w:rsidRPr="00EE66B5">
        <w:t xml:space="preserve"> с ограниченной ответственностью </w:t>
      </w:r>
      <w:r w:rsidRPr="0084504A">
        <w:t>«АРМАДА»</w:t>
      </w:r>
      <w:r w:rsidRPr="00EE66B5">
        <w:t xml:space="preserve"> (на </w:t>
      </w:r>
      <w:r w:rsidRPr="00EA2969">
        <w:t>основании заявления в связи с тем, что конфигурация земельного участка и наличие охра</w:t>
      </w:r>
      <w:r w:rsidRPr="00EA2969">
        <w:t>н</w:t>
      </w:r>
      <w:r w:rsidRPr="00EA2969">
        <w:t xml:space="preserve">ной зоны объектов </w:t>
      </w:r>
      <w:proofErr w:type="spellStart"/>
      <w:r w:rsidRPr="00EA2969">
        <w:t>электросетевого</w:t>
      </w:r>
      <w:proofErr w:type="spellEnd"/>
      <w:r w:rsidRPr="00EA2969">
        <w:t xml:space="preserve"> хозяйства являются неблагоприятными для застройки) в части уменьшения минимального процента застройки с 20 % до 3</w:t>
      </w:r>
      <w:r>
        <w:t> </w:t>
      </w:r>
      <w:r w:rsidRPr="00EA2969">
        <w:t>% в границах земельного участка с кадастровым номером 54:35:052990:13 площ</w:t>
      </w:r>
      <w:r w:rsidRPr="00EA2969">
        <w:t>а</w:t>
      </w:r>
      <w:r w:rsidRPr="00EA2969">
        <w:t>дью 0,1057 га, расположенного по адресу: Российская Федерация, Новосибирская область, город Новосибирск, ул. Герцена (зона застройки индивидуальными ж</w:t>
      </w:r>
      <w:r w:rsidRPr="00EA2969">
        <w:t>и</w:t>
      </w:r>
      <w:r w:rsidRPr="00EA2969">
        <w:t>лыми домами (Ж-6)),</w:t>
      </w:r>
      <w:r w:rsidRPr="00DB6E01">
        <w:t xml:space="preserve"> </w:t>
      </w:r>
      <w:r w:rsidRPr="00DE51A3">
        <w:t>в связи с письменным отказом от получения разрешения на отклонение от предельных параметров разрешенного строительства, реконстру</w:t>
      </w:r>
      <w:r w:rsidRPr="00DE51A3">
        <w:t>к</w:t>
      </w:r>
      <w:r w:rsidRPr="00DE51A3">
        <w:t>ции объектов капитального строительства.</w:t>
      </w:r>
    </w:p>
    <w:p w:rsidR="00192555" w:rsidRPr="00EA2969" w:rsidRDefault="004337A5" w:rsidP="00192555">
      <w:pPr>
        <w:spacing w:line="240" w:lineRule="atLeast"/>
        <w:ind w:firstLine="709"/>
        <w:jc w:val="both"/>
      </w:pPr>
      <w:r>
        <w:t>1</w:t>
      </w:r>
      <w:r w:rsidR="00192555" w:rsidRPr="00EA2969">
        <w:t>.</w:t>
      </w:r>
      <w:r w:rsidR="00192555">
        <w:t>3</w:t>
      </w:r>
      <w:r w:rsidR="00192555" w:rsidRPr="00EA2969">
        <w:t xml:space="preserve">. Обществу с ограниченной ответственностью </w:t>
      </w:r>
      <w:r w:rsidR="00192555" w:rsidRPr="0084504A">
        <w:t>«СКАЙ» (на</w:t>
      </w:r>
      <w:r w:rsidR="00192555" w:rsidRPr="00EA2969">
        <w:t xml:space="preserve"> основании з</w:t>
      </w:r>
      <w:r w:rsidR="00192555" w:rsidRPr="00EA2969">
        <w:t>а</w:t>
      </w:r>
      <w:r w:rsidR="00192555" w:rsidRPr="00EA2969">
        <w:t>явления в связи с тем, что наличие охранной зоны метро является неблагоприятным для застройки) в части уменьшения минимального процента з</w:t>
      </w:r>
      <w:r w:rsidR="00192555" w:rsidRPr="00EA2969">
        <w:t>а</w:t>
      </w:r>
      <w:r w:rsidR="00192555" w:rsidRPr="00EA2969">
        <w:t xml:space="preserve">стройки с 25 % до 10 % в границах земельного участка с кадастровым номером 54:35:064190:123 площадью 0,4506 га, расположенного по адресу: </w:t>
      </w:r>
      <w:proofErr w:type="gramStart"/>
      <w:r w:rsidR="00192555" w:rsidRPr="00EA2969">
        <w:t>Российская Ф</w:t>
      </w:r>
      <w:r w:rsidR="00192555" w:rsidRPr="00EA2969">
        <w:t>е</w:t>
      </w:r>
      <w:r w:rsidR="00192555" w:rsidRPr="00EA2969">
        <w:t>дерация, Новосибирская область, город Новосибирск, ул. Титова (зона делового, общественного и коммерческого назначения (ОД 1)),</w:t>
      </w:r>
      <w:r w:rsidR="00192555">
        <w:t xml:space="preserve"> в</w:t>
      </w:r>
      <w:r w:rsidR="00192555" w:rsidRPr="00EA2969">
        <w:t xml:space="preserve"> </w:t>
      </w:r>
      <w:r w:rsidR="00192555" w:rsidRPr="00EA2969">
        <w:rPr>
          <w:bCs/>
        </w:rPr>
        <w:t xml:space="preserve">связи с тем, что </w:t>
      </w:r>
      <w:r w:rsidR="00192555" w:rsidRPr="00EA2969">
        <w:t>заявитель не является прав</w:t>
      </w:r>
      <w:r w:rsidR="00192555">
        <w:t xml:space="preserve">ообладателем земельного участка, </w:t>
      </w:r>
      <w:r w:rsidR="00192555" w:rsidRPr="00EA2969">
        <w:rPr>
          <w:bCs/>
        </w:rPr>
        <w:t>не представлен</w:t>
      </w:r>
      <w:r w:rsidR="00192555">
        <w:rPr>
          <w:bCs/>
        </w:rPr>
        <w:t>ы</w:t>
      </w:r>
      <w:r w:rsidR="00192555" w:rsidRPr="00EA2969">
        <w:rPr>
          <w:bCs/>
        </w:rPr>
        <w:t xml:space="preserve"> документ</w:t>
      </w:r>
      <w:r w:rsidR="00192555">
        <w:rPr>
          <w:bCs/>
        </w:rPr>
        <w:t>ы, указанные</w:t>
      </w:r>
      <w:r w:rsidR="00192555" w:rsidRPr="00EA2969">
        <w:rPr>
          <w:bCs/>
        </w:rPr>
        <w:t xml:space="preserve"> в подпункте 2.10.1 административного регламента предоставления м</w:t>
      </w:r>
      <w:r w:rsidR="00192555" w:rsidRPr="00EA2969">
        <w:rPr>
          <w:bCs/>
        </w:rPr>
        <w:t>у</w:t>
      </w:r>
      <w:r w:rsidR="00192555" w:rsidRPr="00EA2969">
        <w:rPr>
          <w:bCs/>
        </w:rPr>
        <w:t>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</w:t>
      </w:r>
      <w:r>
        <w:rPr>
          <w:bCs/>
        </w:rPr>
        <w:t>рода Нов</w:t>
      </w:r>
      <w:r>
        <w:rPr>
          <w:bCs/>
        </w:rPr>
        <w:t>о</w:t>
      </w:r>
      <w:r>
        <w:rPr>
          <w:bCs/>
        </w:rPr>
        <w:t>сибирска от 10.06.2013</w:t>
      </w:r>
      <w:proofErr w:type="gramEnd"/>
      <w:r>
        <w:rPr>
          <w:bCs/>
        </w:rPr>
        <w:t xml:space="preserve"> </w:t>
      </w:r>
      <w:r w:rsidR="00192555" w:rsidRPr="00EA2969">
        <w:rPr>
          <w:bCs/>
        </w:rPr>
        <w:t xml:space="preserve">№ </w:t>
      </w:r>
      <w:r w:rsidR="00192555" w:rsidRPr="005B41AA">
        <w:rPr>
          <w:bCs/>
        </w:rPr>
        <w:t xml:space="preserve">5459, </w:t>
      </w:r>
      <w:r w:rsidR="00192555" w:rsidRPr="005B41AA">
        <w:t>а именно заключение о соответствии сани</w:t>
      </w:r>
      <w:r w:rsidR="00192555">
        <w:t xml:space="preserve">тарным правилам и нормам, </w:t>
      </w:r>
      <w:r w:rsidR="00192555" w:rsidRPr="00EA2969">
        <w:t>заключение о соответствии техническим регламентам</w:t>
      </w:r>
      <w:r w:rsidR="00192555" w:rsidRPr="00EA2969">
        <w:rPr>
          <w:bCs/>
        </w:rPr>
        <w:t xml:space="preserve">, </w:t>
      </w:r>
      <w:r w:rsidR="00192555" w:rsidRPr="00EA2969">
        <w:t>отсу</w:t>
      </w:r>
      <w:r w:rsidR="00192555" w:rsidRPr="00EA2969">
        <w:t>т</w:t>
      </w:r>
      <w:r w:rsidR="00192555" w:rsidRPr="00EA2969">
        <w:t>ствуют обоснования, предусмотренные частью 1 статьи 40 Градостроительного кодекса Р</w:t>
      </w:r>
      <w:r w:rsidR="00192555">
        <w:t xml:space="preserve">оссийской </w:t>
      </w:r>
      <w:r w:rsidR="00192555" w:rsidRPr="00EA2969">
        <w:t>Ф</w:t>
      </w:r>
      <w:r w:rsidR="00192555">
        <w:t>едерации</w:t>
      </w:r>
      <w:r w:rsidR="00192555" w:rsidRPr="00EA2969">
        <w:t>, а именно</w:t>
      </w:r>
      <w:r w:rsidR="008441D5">
        <w:t>:</w:t>
      </w:r>
      <w:r w:rsidR="00192555" w:rsidRPr="00EA2969">
        <w:t xml:space="preserve"> наличие охранной зоны метро не явл</w:t>
      </w:r>
      <w:r w:rsidR="00192555" w:rsidRPr="00EA2969">
        <w:t>я</w:t>
      </w:r>
      <w:r w:rsidR="00192555" w:rsidRPr="00EA2969">
        <w:t>ется неблагоприятн</w:t>
      </w:r>
      <w:r w:rsidR="008441D5">
        <w:t>ым</w:t>
      </w:r>
      <w:r w:rsidR="00192555">
        <w:t xml:space="preserve"> </w:t>
      </w:r>
      <w:r w:rsidR="00192555" w:rsidRPr="00EA2969">
        <w:t>для застройки</w:t>
      </w:r>
      <w:r w:rsidR="00192555">
        <w:t>.</w:t>
      </w:r>
      <w:r w:rsidR="00192555" w:rsidRPr="00EA2969">
        <w:t xml:space="preserve"> </w:t>
      </w:r>
    </w:p>
    <w:p w:rsidR="00192555" w:rsidRPr="003D7CAB" w:rsidRDefault="004337A5" w:rsidP="00192555">
      <w:pPr>
        <w:spacing w:line="240" w:lineRule="atLeast"/>
        <w:ind w:firstLine="709"/>
        <w:jc w:val="both"/>
      </w:pPr>
      <w:r>
        <w:t>1</w:t>
      </w:r>
      <w:r w:rsidR="00192555" w:rsidRPr="003D7CAB">
        <w:t>.</w:t>
      </w:r>
      <w:r w:rsidR="00192555">
        <w:t>4</w:t>
      </w:r>
      <w:r w:rsidR="00192555" w:rsidRPr="003D7CAB">
        <w:t xml:space="preserve">. Громову Алексею Анатольевичу (на основании заявления в связи с тем, что наличие инженерных сетей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54:35:013265:37 площадью 0,1020 га, расположенного по адресу: </w:t>
      </w:r>
      <w:proofErr w:type="gramStart"/>
      <w:r w:rsidR="00192555" w:rsidRPr="003D7CAB">
        <w:t>Ро</w:t>
      </w:r>
      <w:r w:rsidR="00192555" w:rsidRPr="003D7CAB">
        <w:t>с</w:t>
      </w:r>
      <w:r w:rsidR="00192555" w:rsidRPr="003D7CAB">
        <w:t>сийская Федерация, Новосибирская область, город Новосибирск, ул. Коминтерна (зона застройки индивидуал</w:t>
      </w:r>
      <w:r w:rsidR="00192555">
        <w:t xml:space="preserve">ьными жилыми домами (Ж-6)), с 3 м до 0 м с южной </w:t>
      </w:r>
      <w:r w:rsidR="00192555" w:rsidRPr="003D7CAB">
        <w:t>и восточной сторон в габаритах объекта капитального строительства в связи с письменным отказом от получения разрешения на отклонение от предельных п</w:t>
      </w:r>
      <w:r w:rsidR="00192555" w:rsidRPr="003D7CAB">
        <w:t>а</w:t>
      </w:r>
      <w:r w:rsidR="00192555" w:rsidRPr="003D7CAB">
        <w:t>раметров разрешенного строительства, реконструкции объектов капитального строительства.</w:t>
      </w:r>
      <w:proofErr w:type="gramEnd"/>
    </w:p>
    <w:p w:rsidR="00192555" w:rsidRPr="007572E8" w:rsidRDefault="004337A5" w:rsidP="00192555">
      <w:pPr>
        <w:spacing w:line="240" w:lineRule="atLeast"/>
        <w:ind w:firstLine="709"/>
        <w:jc w:val="both"/>
      </w:pPr>
      <w:r>
        <w:t>1</w:t>
      </w:r>
      <w:r w:rsidR="00192555">
        <w:t>.5. </w:t>
      </w:r>
      <w:proofErr w:type="spellStart"/>
      <w:r w:rsidR="00192555" w:rsidRPr="007C5F02">
        <w:t>Пресникову</w:t>
      </w:r>
      <w:proofErr w:type="spellEnd"/>
      <w:r w:rsidR="00192555" w:rsidRPr="007C5F02">
        <w:t xml:space="preserve"> Максиму Александровичу (на основании заявления в связи с необходимостью сохранения линии застройки) в части уменьшения минимал</w:t>
      </w:r>
      <w:r w:rsidR="00192555" w:rsidRPr="007C5F02">
        <w:t>ь</w:t>
      </w:r>
      <w:r w:rsidR="00192555" w:rsidRPr="007C5F02">
        <w:t xml:space="preserve">ного отступа от границ земельного участка, за пределами которого запрещено строительство зданий, строений, сооружений, с кадастровым номером 54:35:072035:10 площадью 0,0575 га, расположенного по адресу: </w:t>
      </w:r>
      <w:proofErr w:type="gramStart"/>
      <w:r w:rsidR="00192555" w:rsidRPr="007C5F02">
        <w:t>Российская Ф</w:t>
      </w:r>
      <w:r w:rsidR="00192555" w:rsidRPr="007C5F02">
        <w:t>е</w:t>
      </w:r>
      <w:r w:rsidR="00192555" w:rsidRPr="007C5F02">
        <w:t xml:space="preserve">дерация, Новосибирская область, город Новосибирск, ул. 2-я Высокогорная (зона застройки индивидуальными жилыми домами (Ж-6)), с 3 м до 0 м с юго-западной стороны (со стороны земельного участка с кадастровым номером 54:35:072035:12) </w:t>
      </w:r>
      <w:r w:rsidR="00192555" w:rsidRPr="007C5F02">
        <w:rPr>
          <w:color w:val="000000"/>
        </w:rPr>
        <w:lastRenderedPageBreak/>
        <w:t xml:space="preserve">в связи с нарушением пункта 3 статьи 39 </w:t>
      </w:r>
      <w:r w:rsidR="00192555" w:rsidRPr="007C5F02">
        <w:t>Градостроительного кодекса Российской Федерации, а именно в связи с риском возникновения негативного воздействия на окружающую среду</w:t>
      </w:r>
      <w:r w:rsidR="00192555">
        <w:t>.</w:t>
      </w:r>
      <w:proofErr w:type="gramEnd"/>
    </w:p>
    <w:p w:rsidR="00E078CE" w:rsidRPr="00F12A0F" w:rsidRDefault="00E078CE" w:rsidP="00192555">
      <w:pPr>
        <w:widowControl/>
        <w:ind w:firstLine="709"/>
        <w:jc w:val="both"/>
        <w:rPr>
          <w:spacing w:val="-8"/>
        </w:rPr>
      </w:pPr>
      <w:r w:rsidRPr="00F12A0F">
        <w:t xml:space="preserve">2. Департаменту строительства и архитектуры мэрии города Новосибирска </w:t>
      </w:r>
      <w:proofErr w:type="gramStart"/>
      <w:r w:rsidRPr="00F12A0F">
        <w:t>разместить постановление</w:t>
      </w:r>
      <w:proofErr w:type="gramEnd"/>
      <w:r w:rsidRPr="00F12A0F">
        <w:t xml:space="preserve"> на официальном сайте города Новосибирска в инфо</w:t>
      </w:r>
      <w:r w:rsidRPr="00F12A0F">
        <w:t>р</w:t>
      </w:r>
      <w:r w:rsidRPr="00F12A0F">
        <w:t xml:space="preserve">мационно-телекоммуникационной сети «Интернет». </w:t>
      </w:r>
    </w:p>
    <w:p w:rsidR="00E078CE" w:rsidRPr="00F12A0F" w:rsidRDefault="00E078CE" w:rsidP="00E078CE">
      <w:pPr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E078CE" w:rsidRDefault="00E078CE" w:rsidP="00E078CE">
      <w:pPr>
        <w:ind w:firstLine="709"/>
        <w:jc w:val="both"/>
      </w:pPr>
      <w:r w:rsidRPr="00F12A0F">
        <w:t>4. </w:t>
      </w:r>
      <w:proofErr w:type="gramStart"/>
      <w:r w:rsidRPr="00F12A0F">
        <w:t>Контроль за</w:t>
      </w:r>
      <w:proofErr w:type="gramEnd"/>
      <w:r w:rsidRPr="00F12A0F">
        <w:t xml:space="preserve"> исполнением постановления возложить на заместителя мэра </w:t>
      </w:r>
      <w:r w:rsidR="008441D5" w:rsidRPr="00F12A0F">
        <w:t xml:space="preserve">города Новосибирска </w:t>
      </w:r>
      <w:r w:rsidRPr="00F12A0F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Tr="00D91C06">
        <w:tc>
          <w:tcPr>
            <w:tcW w:w="6941" w:type="dxa"/>
          </w:tcPr>
          <w:p w:rsidR="00B67B9D" w:rsidRDefault="00B67B9D" w:rsidP="00D91C06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3A0294" w:rsidRDefault="00B67B9D" w:rsidP="00D91C06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</w:p>
    <w:p w:rsidR="008441D5" w:rsidRPr="00680E06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8441D5" w:rsidRPr="00680E06" w:rsidRDefault="008441D5" w:rsidP="008441D5">
      <w:pPr>
        <w:widowControl/>
        <w:suppressAutoHyphens/>
        <w:spacing w:line="240" w:lineRule="atLeast"/>
        <w:rPr>
          <w:sz w:val="24"/>
          <w:szCs w:val="24"/>
        </w:rPr>
      </w:pPr>
      <w:r w:rsidRPr="00680E06">
        <w:rPr>
          <w:sz w:val="24"/>
          <w:szCs w:val="24"/>
        </w:rPr>
        <w:t>2275</w:t>
      </w:r>
      <w:r>
        <w:rPr>
          <w:sz w:val="24"/>
          <w:szCs w:val="24"/>
        </w:rPr>
        <w:t>069</w:t>
      </w:r>
    </w:p>
    <w:p w:rsidR="00C247B7" w:rsidRDefault="008441D5" w:rsidP="008441D5">
      <w:pPr>
        <w:widowControl/>
        <w:spacing w:after="200" w:line="276" w:lineRule="auto"/>
      </w:pPr>
      <w:proofErr w:type="spellStart"/>
      <w:r w:rsidRPr="00680E06">
        <w:rPr>
          <w:sz w:val="24"/>
          <w:szCs w:val="24"/>
        </w:rPr>
        <w:t>ГУАиГ</w:t>
      </w:r>
      <w:proofErr w:type="spellEnd"/>
    </w:p>
    <w:sectPr w:rsidR="00C247B7" w:rsidSect="008441D5">
      <w:headerReference w:type="default" r:id="rId8"/>
      <w:pgSz w:w="11906" w:h="16838"/>
      <w:pgMar w:top="1135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68" w:rsidRDefault="00C37768" w:rsidP="00E10E89">
      <w:r>
        <w:separator/>
      </w:r>
    </w:p>
  </w:endnote>
  <w:endnote w:type="continuationSeparator" w:id="0">
    <w:p w:rsidR="00C37768" w:rsidRDefault="00C37768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68" w:rsidRDefault="00C37768" w:rsidP="00E10E89">
      <w:r>
        <w:separator/>
      </w:r>
    </w:p>
  </w:footnote>
  <w:footnote w:type="continuationSeparator" w:id="0">
    <w:p w:rsidR="00C37768" w:rsidRDefault="00C37768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8441D5" w:rsidRDefault="00062123">
        <w:pPr>
          <w:pStyle w:val="a5"/>
          <w:jc w:val="center"/>
          <w:rPr>
            <w:sz w:val="24"/>
            <w:szCs w:val="24"/>
          </w:rPr>
        </w:pPr>
        <w:r w:rsidRPr="008441D5">
          <w:rPr>
            <w:sz w:val="24"/>
            <w:szCs w:val="24"/>
          </w:rPr>
          <w:fldChar w:fldCharType="begin"/>
        </w:r>
        <w:r w:rsidR="00532334" w:rsidRPr="008441D5">
          <w:rPr>
            <w:sz w:val="24"/>
            <w:szCs w:val="24"/>
          </w:rPr>
          <w:instrText xml:space="preserve"> PAGE   \* MERGEFORMAT </w:instrText>
        </w:r>
        <w:r w:rsidRPr="008441D5">
          <w:rPr>
            <w:sz w:val="24"/>
            <w:szCs w:val="24"/>
          </w:rPr>
          <w:fldChar w:fldCharType="separate"/>
        </w:r>
        <w:r w:rsidR="00284273">
          <w:rPr>
            <w:noProof/>
            <w:sz w:val="24"/>
            <w:szCs w:val="24"/>
          </w:rPr>
          <w:t>2</w:t>
        </w:r>
        <w:r w:rsidRPr="008441D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756E"/>
    <w:rsid w:val="00025172"/>
    <w:rsid w:val="00027902"/>
    <w:rsid w:val="00061BE6"/>
    <w:rsid w:val="00061D86"/>
    <w:rsid w:val="00062123"/>
    <w:rsid w:val="00073139"/>
    <w:rsid w:val="00080199"/>
    <w:rsid w:val="000D05A7"/>
    <w:rsid w:val="000D74D9"/>
    <w:rsid w:val="000F378A"/>
    <w:rsid w:val="00127156"/>
    <w:rsid w:val="0016735C"/>
    <w:rsid w:val="0018036C"/>
    <w:rsid w:val="00191BD4"/>
    <w:rsid w:val="00192555"/>
    <w:rsid w:val="001B7C07"/>
    <w:rsid w:val="001D1572"/>
    <w:rsid w:val="001E38B3"/>
    <w:rsid w:val="001E4157"/>
    <w:rsid w:val="001F27FA"/>
    <w:rsid w:val="00214E5D"/>
    <w:rsid w:val="00220180"/>
    <w:rsid w:val="0022418F"/>
    <w:rsid w:val="00257A54"/>
    <w:rsid w:val="00280E93"/>
    <w:rsid w:val="00284273"/>
    <w:rsid w:val="0029125A"/>
    <w:rsid w:val="002B01F2"/>
    <w:rsid w:val="00302C22"/>
    <w:rsid w:val="003313FE"/>
    <w:rsid w:val="00331BF2"/>
    <w:rsid w:val="003347E8"/>
    <w:rsid w:val="00352998"/>
    <w:rsid w:val="003804A5"/>
    <w:rsid w:val="00396401"/>
    <w:rsid w:val="003B13D5"/>
    <w:rsid w:val="003C5B4C"/>
    <w:rsid w:val="003F607C"/>
    <w:rsid w:val="00400D47"/>
    <w:rsid w:val="004059DE"/>
    <w:rsid w:val="00423EAB"/>
    <w:rsid w:val="004337A5"/>
    <w:rsid w:val="00440508"/>
    <w:rsid w:val="0046313F"/>
    <w:rsid w:val="004847C6"/>
    <w:rsid w:val="004B08E2"/>
    <w:rsid w:val="004B649E"/>
    <w:rsid w:val="004B7890"/>
    <w:rsid w:val="004C1042"/>
    <w:rsid w:val="004E566D"/>
    <w:rsid w:val="004F51EC"/>
    <w:rsid w:val="005312E5"/>
    <w:rsid w:val="00531C79"/>
    <w:rsid w:val="00532334"/>
    <w:rsid w:val="00535F46"/>
    <w:rsid w:val="0054048A"/>
    <w:rsid w:val="005426A1"/>
    <w:rsid w:val="00542F37"/>
    <w:rsid w:val="0055085C"/>
    <w:rsid w:val="005677E6"/>
    <w:rsid w:val="00573B1A"/>
    <w:rsid w:val="005833A9"/>
    <w:rsid w:val="00586C43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7A63"/>
    <w:rsid w:val="006F05BE"/>
    <w:rsid w:val="006F376A"/>
    <w:rsid w:val="006F3CCC"/>
    <w:rsid w:val="007260BC"/>
    <w:rsid w:val="00745051"/>
    <w:rsid w:val="007704C0"/>
    <w:rsid w:val="00776EEE"/>
    <w:rsid w:val="007B79BB"/>
    <w:rsid w:val="007C795F"/>
    <w:rsid w:val="007C7B20"/>
    <w:rsid w:val="007D386E"/>
    <w:rsid w:val="007E4404"/>
    <w:rsid w:val="0080518E"/>
    <w:rsid w:val="00806877"/>
    <w:rsid w:val="008441D5"/>
    <w:rsid w:val="00847E9F"/>
    <w:rsid w:val="00895D91"/>
    <w:rsid w:val="008A66FB"/>
    <w:rsid w:val="008B3416"/>
    <w:rsid w:val="008C588C"/>
    <w:rsid w:val="008D095B"/>
    <w:rsid w:val="008E0CCF"/>
    <w:rsid w:val="00901B16"/>
    <w:rsid w:val="0092516A"/>
    <w:rsid w:val="009674B1"/>
    <w:rsid w:val="0098232F"/>
    <w:rsid w:val="0099262C"/>
    <w:rsid w:val="00995CBD"/>
    <w:rsid w:val="00996DA7"/>
    <w:rsid w:val="009A06D2"/>
    <w:rsid w:val="009A5633"/>
    <w:rsid w:val="009A614A"/>
    <w:rsid w:val="009F0C7E"/>
    <w:rsid w:val="009F77DA"/>
    <w:rsid w:val="00A0395D"/>
    <w:rsid w:val="00A151EA"/>
    <w:rsid w:val="00A175E6"/>
    <w:rsid w:val="00A17E97"/>
    <w:rsid w:val="00A34FE0"/>
    <w:rsid w:val="00A40D31"/>
    <w:rsid w:val="00A610EC"/>
    <w:rsid w:val="00A90A07"/>
    <w:rsid w:val="00AA2873"/>
    <w:rsid w:val="00AD35E6"/>
    <w:rsid w:val="00AE1914"/>
    <w:rsid w:val="00AE3AC2"/>
    <w:rsid w:val="00AF7137"/>
    <w:rsid w:val="00B011C5"/>
    <w:rsid w:val="00B05835"/>
    <w:rsid w:val="00B0696F"/>
    <w:rsid w:val="00B1318C"/>
    <w:rsid w:val="00B43D0B"/>
    <w:rsid w:val="00B66217"/>
    <w:rsid w:val="00B6656F"/>
    <w:rsid w:val="00B67B9D"/>
    <w:rsid w:val="00B71A79"/>
    <w:rsid w:val="00BA7BB0"/>
    <w:rsid w:val="00BB3D26"/>
    <w:rsid w:val="00BB53CB"/>
    <w:rsid w:val="00C17BEB"/>
    <w:rsid w:val="00C21451"/>
    <w:rsid w:val="00C236A8"/>
    <w:rsid w:val="00C247B7"/>
    <w:rsid w:val="00C37768"/>
    <w:rsid w:val="00C52F77"/>
    <w:rsid w:val="00C62DE9"/>
    <w:rsid w:val="00C860C1"/>
    <w:rsid w:val="00C97F8F"/>
    <w:rsid w:val="00CB59F4"/>
    <w:rsid w:val="00CB6C16"/>
    <w:rsid w:val="00CF4DD8"/>
    <w:rsid w:val="00D105E5"/>
    <w:rsid w:val="00D257CD"/>
    <w:rsid w:val="00DA0451"/>
    <w:rsid w:val="00DA0863"/>
    <w:rsid w:val="00DA4F76"/>
    <w:rsid w:val="00DA5C0C"/>
    <w:rsid w:val="00DC58F4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21F32"/>
    <w:rsid w:val="00F426DB"/>
    <w:rsid w:val="00F51338"/>
    <w:rsid w:val="00F575FE"/>
    <w:rsid w:val="00F62E0A"/>
    <w:rsid w:val="00F77BD1"/>
    <w:rsid w:val="00F86D1B"/>
    <w:rsid w:val="00FD714E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7CB8-2C94-419C-A277-28169FF9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5376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</vt:lpstr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2016-04-27T05:14:00Z</cp:lastPrinted>
  <dcterms:created xsi:type="dcterms:W3CDTF">2016-05-10T03:31:00Z</dcterms:created>
  <dcterms:modified xsi:type="dcterms:W3CDTF">2016-05-10T03:31:00Z</dcterms:modified>
</cp:coreProperties>
</file>